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7F" w:rsidRDefault="00544E7F" w:rsidP="00D4069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44E7F" w:rsidRDefault="00544E7F" w:rsidP="00544E7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MEĐUNARODNI JAVNI POZIV</w:t>
      </w:r>
    </w:p>
    <w:p w:rsidR="00544E7F" w:rsidRDefault="00544E7F" w:rsidP="00544E7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IZRADU UMJETNIČKOG RJEŠENJA SPOMENIKA SV. MAJKE TEREZE</w:t>
      </w:r>
    </w:p>
    <w:p w:rsidR="00C60237" w:rsidRPr="00D4069E" w:rsidRDefault="00C60237" w:rsidP="00D4069E">
      <w:pPr>
        <w:tabs>
          <w:tab w:val="left" w:pos="2148"/>
          <w:tab w:val="left" w:pos="2328"/>
          <w:tab w:val="left" w:pos="2856"/>
        </w:tabs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44E7F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Naručitelj, investitor, raspisivač, provoditelj i organizator natječaja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</w:t>
      </w:r>
      <w:r w:rsidRPr="00544E7F">
        <w:rPr>
          <w:rFonts w:ascii="Times New Roman" w:eastAsia="Calibri" w:hAnsi="Times New Roman" w:cs="Times New Roman"/>
          <w:sz w:val="24"/>
          <w:szCs w:val="24"/>
          <w:lang w:val="hr-HR"/>
        </w:rPr>
        <w:t>Zajednica Albanaca PGŽ-a</w:t>
      </w:r>
      <w:r w:rsidR="00B70104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Adresa: Pavlinski trg 5, Rijeka  </w:t>
      </w:r>
      <w:r w:rsidR="00D4069E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>u suradnji sa: Vijećem albanske nacionslne manjine PGŽ-a, Vijećem albanske nacionalne manjine  Grada Rijeke</w:t>
      </w:r>
      <w:r w:rsidR="0038482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38482D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Vijećem albanske </w:t>
      </w:r>
      <w:r w:rsidR="0038482D">
        <w:rPr>
          <w:rFonts w:ascii="Times New Roman" w:eastAsia="Calibri" w:hAnsi="Times New Roman" w:cs="Times New Roman"/>
          <w:sz w:val="24"/>
          <w:szCs w:val="24"/>
          <w:lang w:val="hr-HR"/>
        </w:rPr>
        <w:t>nacionalne manjine  Grada Crikvenice</w:t>
      </w:r>
      <w:bookmarkStart w:id="0" w:name="_GoBack"/>
      <w:bookmarkEnd w:id="0"/>
      <w:r w:rsidR="00D4069E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Riječkom  Nadbiskupijom.</w:t>
      </w:r>
      <w:r w:rsidR="00D4069E" w:rsidRPr="006D63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</w:t>
      </w:r>
    </w:p>
    <w:p w:rsidR="00B70104" w:rsidRPr="00D4069E" w:rsidRDefault="00C60237" w:rsidP="00D4069E">
      <w:pPr>
        <w:tabs>
          <w:tab w:val="left" w:pos="2148"/>
          <w:tab w:val="left" w:pos="2328"/>
          <w:tab w:val="left" w:pos="2856"/>
        </w:tabs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406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Vrsta </w:t>
      </w:r>
      <w:r w:rsidR="00B70104" w:rsidRPr="00D406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opis </w:t>
      </w:r>
      <w:r w:rsidRPr="00D4069E">
        <w:rPr>
          <w:rFonts w:ascii="Times New Roman" w:hAnsi="Times New Roman" w:cs="Times New Roman"/>
          <w:b/>
          <w:sz w:val="24"/>
          <w:szCs w:val="24"/>
          <w:lang w:val="hr-HR"/>
        </w:rPr>
        <w:t>natječaja:</w:t>
      </w:r>
      <w:r w:rsidRPr="00D406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0104" w:rsidRPr="00D4069E">
        <w:rPr>
          <w:rFonts w:ascii="Times New Roman" w:hAnsi="Times New Roman" w:cs="Times New Roman"/>
          <w:sz w:val="24"/>
          <w:szCs w:val="24"/>
          <w:lang w:val="hr-HR"/>
        </w:rPr>
        <w:t>međunarodni, javni,otvoreni, pozivni, anonimni, likovni natječaj za izradu umjetničkog rješ</w:t>
      </w:r>
      <w:r w:rsidR="006D630C" w:rsidRPr="00D4069E">
        <w:rPr>
          <w:rFonts w:ascii="Times New Roman" w:hAnsi="Times New Roman" w:cs="Times New Roman"/>
          <w:sz w:val="24"/>
          <w:szCs w:val="24"/>
          <w:lang w:val="hr-HR"/>
        </w:rPr>
        <w:t>enja spomenika sv. Majke</w:t>
      </w:r>
      <w:r w:rsidR="00544E7F">
        <w:rPr>
          <w:rFonts w:ascii="Times New Roman" w:hAnsi="Times New Roman" w:cs="Times New Roman"/>
          <w:sz w:val="24"/>
          <w:szCs w:val="24"/>
          <w:lang w:val="hr-HR"/>
        </w:rPr>
        <w:t xml:space="preserve"> Tereze</w:t>
      </w:r>
      <w:r w:rsidR="00D4069E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5D06FC" w:rsidRDefault="005D06FC" w:rsidP="00D4069E">
      <w:pPr>
        <w:suppressAutoHyphens/>
        <w:autoSpaceDN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9E">
        <w:rPr>
          <w:rFonts w:ascii="Times New Roman" w:eastAsia="Calibri" w:hAnsi="Times New Roman" w:cs="Times New Roman"/>
          <w:b/>
          <w:sz w:val="24"/>
          <w:szCs w:val="24"/>
          <w:lang w:val="hr-HR"/>
        </w:rPr>
        <w:t>Mjesto izvođenja:</w:t>
      </w:r>
      <w:proofErr w:type="spellStart"/>
      <w:r w:rsidR="00B70104" w:rsidRPr="00D4069E">
        <w:rPr>
          <w:rFonts w:ascii="Times New Roman" w:hAnsi="Times New Roman" w:cs="Times New Roman"/>
          <w:sz w:val="24"/>
          <w:szCs w:val="24"/>
        </w:rPr>
        <w:t>Trsatsko</w:t>
      </w:r>
      <w:proofErr w:type="spellEnd"/>
      <w:r w:rsidR="00B70104" w:rsidRPr="00D4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104" w:rsidRPr="00D4069E">
        <w:rPr>
          <w:rFonts w:ascii="Times New Roman" w:hAnsi="Times New Roman" w:cs="Times New Roman"/>
          <w:sz w:val="24"/>
          <w:szCs w:val="24"/>
        </w:rPr>
        <w:t>svetište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69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069E">
        <w:rPr>
          <w:rFonts w:ascii="Times New Roman" w:hAnsi="Times New Roman" w:cs="Times New Roman"/>
          <w:sz w:val="24"/>
          <w:szCs w:val="24"/>
        </w:rPr>
        <w:t>Frankopanski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>, 51 000 Rijeka,</w:t>
      </w:r>
    </w:p>
    <w:p w:rsidR="00544E7F" w:rsidRPr="00544E7F" w:rsidRDefault="00544E7F" w:rsidP="00544E7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406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Natječaj vrijedi od: </w:t>
      </w:r>
      <w:r w:rsidRPr="00544E7F">
        <w:rPr>
          <w:rFonts w:ascii="Times New Roman" w:hAnsi="Times New Roman" w:cs="Times New Roman"/>
          <w:b/>
          <w:sz w:val="24"/>
          <w:szCs w:val="24"/>
          <w:lang w:val="hr-HR"/>
        </w:rPr>
        <w:t>20.3.2018.</w:t>
      </w:r>
    </w:p>
    <w:p w:rsidR="00544E7F" w:rsidRPr="00544E7F" w:rsidRDefault="00CF1A1A" w:rsidP="00544E7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Natječaj vrijedi do: 8</w:t>
      </w:r>
      <w:r w:rsidR="00544E7F" w:rsidRPr="00544E7F">
        <w:rPr>
          <w:rFonts w:ascii="Times New Roman" w:hAnsi="Times New Roman" w:cs="Times New Roman"/>
          <w:b/>
          <w:sz w:val="24"/>
          <w:szCs w:val="24"/>
          <w:lang w:val="hr-HR"/>
        </w:rPr>
        <w:t>.4.2018.</w:t>
      </w:r>
    </w:p>
    <w:p w:rsidR="00544E7F" w:rsidRPr="00544E7F" w:rsidRDefault="00544E7F" w:rsidP="00544E7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4E7F">
        <w:rPr>
          <w:rFonts w:ascii="Times New Roman" w:hAnsi="Times New Roman" w:cs="Times New Roman"/>
          <w:b/>
          <w:sz w:val="24"/>
          <w:szCs w:val="24"/>
          <w:lang w:val="hr-HR"/>
        </w:rPr>
        <w:t>Otvaranje ponuda: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10.04.2018. u 17:00 sati</w:t>
      </w:r>
    </w:p>
    <w:p w:rsidR="005D06FC" w:rsidRPr="00D4069E" w:rsidRDefault="00C60237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4069E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Pravo na sudjelovanje: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Sve fizičke i pravne (</w:t>
      </w:r>
      <w:proofErr w:type="spellStart"/>
      <w:r w:rsidRPr="00D4069E">
        <w:rPr>
          <w:rFonts w:ascii="Times New Roman" w:hAnsi="Times New Roman" w:cs="Times New Roman"/>
          <w:sz w:val="24"/>
          <w:szCs w:val="24"/>
        </w:rPr>
        <w:t>pojedinac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>),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osobe koje ispunjavaju najmanje jedan od ova tri uvjeta: - umjetnici koji su realizirali najmanje tri (3) skulpture u javnom prostoru; - umjetnici sa završenom Likovnom akademijom; - umjetnici s međunarodnom referentnom umjetničkom djelatnošću u priznatim galerijskim prostorima.</w:t>
      </w:r>
    </w:p>
    <w:p w:rsidR="005D06FC" w:rsidRPr="00D4069E" w:rsidRDefault="005D06FC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D4069E">
        <w:rPr>
          <w:rFonts w:ascii="Times New Roman" w:hAnsi="Times New Roman" w:cs="Times New Roman"/>
          <w:b/>
          <w:sz w:val="24"/>
          <w:szCs w:val="24"/>
        </w:rPr>
        <w:t>Obavezni</w:t>
      </w:r>
      <w:proofErr w:type="spellEnd"/>
      <w:r w:rsidRPr="00D40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b/>
          <w:sz w:val="24"/>
          <w:szCs w:val="24"/>
        </w:rPr>
        <w:t>završetak</w:t>
      </w:r>
      <w:proofErr w:type="spellEnd"/>
      <w:r w:rsidRPr="00D40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b/>
          <w:sz w:val="24"/>
          <w:szCs w:val="24"/>
        </w:rPr>
        <w:t>izvođenja</w:t>
      </w:r>
      <w:proofErr w:type="spellEnd"/>
      <w:r w:rsidRPr="00D40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0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b/>
          <w:sz w:val="24"/>
          <w:szCs w:val="24"/>
        </w:rPr>
        <w:t>postavljanja</w:t>
      </w:r>
      <w:proofErr w:type="spellEnd"/>
      <w:r w:rsidRPr="00D40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069E">
        <w:rPr>
          <w:rFonts w:ascii="Times New Roman" w:hAnsi="Times New Roman" w:cs="Times New Roman"/>
          <w:b/>
          <w:sz w:val="24"/>
          <w:szCs w:val="24"/>
        </w:rPr>
        <w:t>spomenika</w:t>
      </w:r>
      <w:proofErr w:type="spellEnd"/>
      <w:r w:rsidRPr="00D4069E">
        <w:rPr>
          <w:rFonts w:ascii="Times New Roman" w:hAnsi="Times New Roman" w:cs="Times New Roman"/>
          <w:sz w:val="24"/>
          <w:szCs w:val="24"/>
        </w:rPr>
        <w:t xml:space="preserve">: </w:t>
      </w:r>
      <w:r w:rsidRPr="00544E7F">
        <w:rPr>
          <w:rFonts w:ascii="Times New Roman" w:hAnsi="Times New Roman" w:cs="Times New Roman"/>
          <w:b/>
          <w:sz w:val="24"/>
          <w:szCs w:val="24"/>
        </w:rPr>
        <w:t>31.7.2018.</w:t>
      </w:r>
    </w:p>
    <w:p w:rsidR="00B70104" w:rsidRPr="00D4069E" w:rsidRDefault="00B70104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4069E">
        <w:rPr>
          <w:rFonts w:ascii="Times New Roman" w:eastAsia="Calibri" w:hAnsi="Times New Roman" w:cs="Times New Roman"/>
          <w:b/>
          <w:sz w:val="24"/>
          <w:szCs w:val="24"/>
          <w:lang w:val="hr-HR"/>
        </w:rPr>
        <w:t>Objava natječaja i rezultata: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544E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skračena verzija 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>Poziv</w:t>
      </w:r>
      <w:r w:rsidR="00544E7F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natječaj bit će objavljen</w:t>
      </w:r>
      <w:r w:rsidR="00544E7F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internetskim stranicama Naručit</w:t>
      </w:r>
      <w:r w:rsidR="00532D8E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>elja,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franjevačkog samostana u Rijeci, u Novom listu, u Bota sot te na </w:t>
      </w:r>
      <w:r w:rsidR="00544E7F">
        <w:rPr>
          <w:rFonts w:ascii="Times New Roman" w:eastAsia="Calibri" w:hAnsi="Times New Roman" w:cs="Times New Roman"/>
          <w:sz w:val="24"/>
          <w:szCs w:val="24"/>
          <w:lang w:val="hr-HR"/>
        </w:rPr>
        <w:t>društvenu mrežu fb: Bashkesia bashkesia;  Vijeće albanske manjine PGŽ-a, Vijeće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albanske manjine grada Rijeke,</w:t>
      </w:r>
    </w:p>
    <w:p w:rsidR="00544E7F" w:rsidRDefault="00B70104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Svi </w:t>
      </w:r>
      <w:r w:rsidR="00544E7F">
        <w:rPr>
          <w:rFonts w:ascii="Times New Roman" w:eastAsia="Calibri" w:hAnsi="Times New Roman" w:cs="Times New Roman"/>
          <w:sz w:val="24"/>
          <w:szCs w:val="24"/>
          <w:lang w:val="hr-HR"/>
        </w:rPr>
        <w:t>zainteresirani umjetnici mogu se javiti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544E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zatražiti detaljnju dokumentaciju sa uvjetima i kriterijima koje moraju ispunjavati za odabir </w:t>
      </w: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>na email a</w:t>
      </w:r>
      <w:r w:rsidR="00532D8E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>dresu</w:t>
      </w:r>
      <w:r w:rsidR="009C411E"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</w:t>
      </w:r>
      <w:hyperlink r:id="rId4" w:history="1">
        <w:r w:rsidR="009C411E" w:rsidRPr="00D4069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hr-HR"/>
          </w:rPr>
          <w:t>zajednica.alb.pgz@gmail.com</w:t>
        </w:r>
      </w:hyperlink>
      <w:r w:rsidR="00544E7F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hr-HR"/>
        </w:rPr>
        <w:t>.</w:t>
      </w:r>
      <w:r w:rsidR="00544E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544E7F" w:rsidRPr="00D4069E" w:rsidRDefault="00544E7F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Ponuđači će pravovremeno dobiti sve potrebne dokumente i informacije vezano uz poziv.</w:t>
      </w:r>
    </w:p>
    <w:p w:rsidR="00B70104" w:rsidRPr="00D4069E" w:rsidRDefault="00B70104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Pitanja se dostavljaju isključivo u pisanoj formi, odnosno dopisom ili elektroničkom poštom s naznakom: Pitanje za natječaj – Majka Tereza; </w:t>
      </w:r>
    </w:p>
    <w:p w:rsidR="00B70104" w:rsidRDefault="00B70104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Pitanja se dostavljaju na e-mail: </w:t>
      </w:r>
      <w:hyperlink r:id="rId5" w:history="1">
        <w:r w:rsidRPr="00D4069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hr-HR"/>
          </w:rPr>
          <w:t>zajednica.alb.pgz@gmail.com</w:t>
        </w:r>
      </w:hyperlink>
      <w:r w:rsidRPr="00D4069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544E7F" w:rsidRDefault="00544E7F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:rsidR="00544E7F" w:rsidRDefault="00544E7F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544E7F" w:rsidRDefault="00544E7F" w:rsidP="00D4069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 Zajednica Albanaca PGŽ-a</w:t>
      </w:r>
    </w:p>
    <w:p w:rsidR="00C60237" w:rsidRPr="004F634E" w:rsidRDefault="00544E7F" w:rsidP="004F634E">
      <w:pPr>
        <w:tabs>
          <w:tab w:val="left" w:pos="2148"/>
          <w:tab w:val="left" w:pos="2328"/>
          <w:tab w:val="left" w:pos="2856"/>
        </w:tabs>
        <w:suppressAutoHyphens/>
        <w:autoSpaceDN w:val="0"/>
        <w:spacing w:after="160" w:line="24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</w:p>
    <w:p w:rsidR="00C60237" w:rsidRPr="00C60237" w:rsidRDefault="00C60237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C60237" w:rsidRPr="00C60237" w:rsidSect="00784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0237"/>
    <w:rsid w:val="0014245C"/>
    <w:rsid w:val="0038482D"/>
    <w:rsid w:val="004F634E"/>
    <w:rsid w:val="00525743"/>
    <w:rsid w:val="00532D8E"/>
    <w:rsid w:val="00544E7F"/>
    <w:rsid w:val="005D06FC"/>
    <w:rsid w:val="006D630C"/>
    <w:rsid w:val="00784E5E"/>
    <w:rsid w:val="00834631"/>
    <w:rsid w:val="008B1208"/>
    <w:rsid w:val="009C411E"/>
    <w:rsid w:val="00B70104"/>
    <w:rsid w:val="00C60237"/>
    <w:rsid w:val="00CF1A1A"/>
    <w:rsid w:val="00CF689B"/>
    <w:rsid w:val="00D4069E"/>
    <w:rsid w:val="00DA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jednica.alb.pgz@gmail.com" TargetMode="External"/><Relationship Id="rId4" Type="http://schemas.openxmlformats.org/officeDocument/2006/relationships/hyperlink" Target="mailto:zajednica.alb.pg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ssas</dc:creator>
  <cp:lastModifiedBy>tisak</cp:lastModifiedBy>
  <cp:revision>2</cp:revision>
  <dcterms:created xsi:type="dcterms:W3CDTF">2018-03-21T08:32:00Z</dcterms:created>
  <dcterms:modified xsi:type="dcterms:W3CDTF">2018-03-21T08:32:00Z</dcterms:modified>
</cp:coreProperties>
</file>